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A2" w:rsidRPr="008D1243" w:rsidRDefault="008D1243">
      <w:pPr>
        <w:rPr>
          <w:b/>
          <w:sz w:val="24"/>
          <w:szCs w:val="24"/>
        </w:rPr>
      </w:pPr>
      <w:bookmarkStart w:id="0" w:name="_GoBack"/>
      <w:bookmarkEnd w:id="0"/>
      <w:r w:rsidRPr="008D1243">
        <w:rPr>
          <w:b/>
          <w:sz w:val="24"/>
          <w:szCs w:val="24"/>
        </w:rPr>
        <w:t>Art 1 Advanced</w:t>
      </w:r>
    </w:p>
    <w:p w:rsidR="008D1243" w:rsidRDefault="008D1243">
      <w:pPr>
        <w:rPr>
          <w:sz w:val="24"/>
          <w:szCs w:val="24"/>
        </w:rPr>
      </w:pPr>
      <w:r>
        <w:rPr>
          <w:sz w:val="24"/>
          <w:szCs w:val="24"/>
        </w:rPr>
        <w:t>Prerequisite:  No prerequisite is necessary; however, the student should have a strong interest in art, be highly motivated, and possess a strong work ethic and a commitment to the creative learning process.  Completion of a summer assignment is required.</w:t>
      </w:r>
    </w:p>
    <w:p w:rsidR="008D1243" w:rsidRDefault="008D1243">
      <w:pPr>
        <w:rPr>
          <w:sz w:val="24"/>
          <w:szCs w:val="24"/>
        </w:rPr>
      </w:pPr>
      <w:r>
        <w:rPr>
          <w:sz w:val="24"/>
          <w:szCs w:val="24"/>
        </w:rPr>
        <w:t>Grade Levels:  9-12</w:t>
      </w:r>
    </w:p>
    <w:p w:rsidR="008D1243" w:rsidRDefault="008D1243">
      <w:pPr>
        <w:rPr>
          <w:sz w:val="24"/>
          <w:szCs w:val="24"/>
        </w:rPr>
      </w:pPr>
      <w:r>
        <w:rPr>
          <w:sz w:val="24"/>
          <w:szCs w:val="24"/>
        </w:rPr>
        <w:t>Credits: 1</w:t>
      </w:r>
    </w:p>
    <w:p w:rsidR="008D1243" w:rsidRDefault="008D1243">
      <w:pPr>
        <w:rPr>
          <w:sz w:val="24"/>
          <w:szCs w:val="24"/>
        </w:rPr>
      </w:pPr>
      <w:r>
        <w:rPr>
          <w:sz w:val="24"/>
          <w:szCs w:val="24"/>
        </w:rPr>
        <w:t>In this course students are given the opportunity to explore the elements of art: line, color, shape, form, texture, value, and volume.  There is a strong emphasis on drawing and painting.  Art history and appreciation are included in this course.   There are weekly sketchbook (homework) assignments in which the students are expected to spend a minimum of forty-five minutes on each drawing.  Sketchbooks are an essential part of the curriculum and should be taken seriously.  During the second semester, students will create work involving the principles of design: repetition, variety, balance, emphasis, rhythm, movement and proportion.  The rigorous curriculum includes more advanced painting and drawing assignments, as well as printmaking and sculpture.</w:t>
      </w:r>
    </w:p>
    <w:p w:rsidR="008D1243" w:rsidRPr="008D1243" w:rsidRDefault="008D1243">
      <w:pPr>
        <w:rPr>
          <w:b/>
          <w:sz w:val="24"/>
          <w:szCs w:val="24"/>
        </w:rPr>
      </w:pPr>
      <w:r w:rsidRPr="008D1243">
        <w:rPr>
          <w:b/>
          <w:sz w:val="24"/>
          <w:szCs w:val="24"/>
        </w:rPr>
        <w:t>Art 1 Advanced Summer Assignments</w:t>
      </w:r>
    </w:p>
    <w:p w:rsidR="008D1243" w:rsidRDefault="008D1243">
      <w:pPr>
        <w:rPr>
          <w:sz w:val="24"/>
          <w:szCs w:val="24"/>
        </w:rPr>
      </w:pPr>
      <w:r>
        <w:rPr>
          <w:sz w:val="24"/>
          <w:szCs w:val="24"/>
        </w:rPr>
        <w:t>To be admitted to the Art 1 Advanced course, the following assignment will need to be completed and turned-in to the teacher on the first day of school.</w:t>
      </w:r>
    </w:p>
    <w:p w:rsidR="008D1243" w:rsidRDefault="008D1243">
      <w:pPr>
        <w:rPr>
          <w:sz w:val="24"/>
          <w:szCs w:val="24"/>
        </w:rPr>
      </w:pPr>
      <w:r>
        <w:rPr>
          <w:sz w:val="24"/>
          <w:szCs w:val="24"/>
        </w:rPr>
        <w:t xml:space="preserve">Choose any </w:t>
      </w:r>
      <w:r w:rsidR="00EB1843">
        <w:rPr>
          <w:sz w:val="24"/>
          <w:szCs w:val="24"/>
          <w:u w:val="single"/>
        </w:rPr>
        <w:t>four</w:t>
      </w:r>
      <w:r w:rsidR="00EB1843">
        <w:rPr>
          <w:sz w:val="24"/>
          <w:szCs w:val="24"/>
        </w:rPr>
        <w:t xml:space="preserve"> of the following assignments to be completed in the media of your choice on the paper provided in hour folder.  Digital and electronically generated images will not be accepted.  All artwork submitted must be original.</w:t>
      </w:r>
    </w:p>
    <w:p w:rsidR="00EB1843" w:rsidRDefault="00EB1843">
      <w:pPr>
        <w:rPr>
          <w:sz w:val="24"/>
          <w:szCs w:val="24"/>
        </w:rPr>
      </w:pPr>
      <w:r w:rsidRPr="00EB1843">
        <w:rPr>
          <w:b/>
          <w:sz w:val="24"/>
          <w:szCs w:val="24"/>
        </w:rPr>
        <w:t>Assignment One:</w:t>
      </w:r>
      <w:r>
        <w:rPr>
          <w:sz w:val="24"/>
          <w:szCs w:val="24"/>
        </w:rPr>
        <w:t xml:space="preserve">  Landscape or Cityscape Study (no Seascapes)</w:t>
      </w:r>
    </w:p>
    <w:p w:rsidR="00EB1843" w:rsidRDefault="00EB1843">
      <w:pPr>
        <w:rPr>
          <w:sz w:val="24"/>
          <w:szCs w:val="24"/>
        </w:rPr>
      </w:pPr>
      <w:r w:rsidRPr="00EB1843">
        <w:rPr>
          <w:b/>
          <w:sz w:val="24"/>
          <w:szCs w:val="24"/>
        </w:rPr>
        <w:t>Assignment Two:</w:t>
      </w:r>
      <w:r>
        <w:rPr>
          <w:sz w:val="24"/>
          <w:szCs w:val="24"/>
        </w:rPr>
        <w:t xml:space="preserve">  Still Life study with a minimum of 5 objects</w:t>
      </w:r>
    </w:p>
    <w:p w:rsidR="00EB1843" w:rsidRDefault="00EB1843">
      <w:pPr>
        <w:rPr>
          <w:sz w:val="24"/>
          <w:szCs w:val="24"/>
        </w:rPr>
      </w:pPr>
      <w:r w:rsidRPr="00EB1843">
        <w:rPr>
          <w:b/>
          <w:sz w:val="24"/>
          <w:szCs w:val="24"/>
        </w:rPr>
        <w:t>Assignment Four:</w:t>
      </w:r>
      <w:r>
        <w:rPr>
          <w:sz w:val="24"/>
          <w:szCs w:val="24"/>
        </w:rPr>
        <w:t xml:space="preserve">  Animal Study</w:t>
      </w:r>
    </w:p>
    <w:p w:rsidR="00EB1843" w:rsidRDefault="00EB1843">
      <w:pPr>
        <w:rPr>
          <w:sz w:val="24"/>
          <w:szCs w:val="24"/>
        </w:rPr>
      </w:pPr>
      <w:r w:rsidRPr="00EB1843">
        <w:rPr>
          <w:b/>
          <w:sz w:val="24"/>
          <w:szCs w:val="24"/>
        </w:rPr>
        <w:t>Assignment Five:</w:t>
      </w:r>
      <w:r>
        <w:rPr>
          <w:sz w:val="24"/>
          <w:szCs w:val="24"/>
        </w:rPr>
        <w:t xml:space="preserve">  Fantasy Creature Study</w:t>
      </w:r>
    </w:p>
    <w:p w:rsidR="00EB1843" w:rsidRPr="00EB1843" w:rsidRDefault="00EB1843">
      <w:pPr>
        <w:rPr>
          <w:sz w:val="24"/>
          <w:szCs w:val="24"/>
        </w:rPr>
      </w:pPr>
      <w:r w:rsidRPr="00EB1843">
        <w:rPr>
          <w:b/>
          <w:sz w:val="24"/>
          <w:szCs w:val="24"/>
        </w:rPr>
        <w:t>Assignment Six:</w:t>
      </w:r>
      <w:r>
        <w:rPr>
          <w:sz w:val="24"/>
          <w:szCs w:val="24"/>
        </w:rPr>
        <w:t xml:space="preserve">  Mode of Transportation Study (can be a real mode, as in a ‘bulldozer,” or imagined)</w:t>
      </w:r>
    </w:p>
    <w:sectPr w:rsidR="00EB1843" w:rsidRPr="00EB1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43"/>
    <w:rsid w:val="002D7017"/>
    <w:rsid w:val="008D1243"/>
    <w:rsid w:val="00B441A2"/>
    <w:rsid w:val="00EB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A701A-4841-4552-B11D-5E6C3D8C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erin_allen</dc:creator>
  <cp:keywords/>
  <dc:description/>
  <cp:lastModifiedBy>Christina Burkhardt</cp:lastModifiedBy>
  <cp:revision>2</cp:revision>
  <dcterms:created xsi:type="dcterms:W3CDTF">2017-05-04T14:34:00Z</dcterms:created>
  <dcterms:modified xsi:type="dcterms:W3CDTF">2017-05-04T14:34:00Z</dcterms:modified>
</cp:coreProperties>
</file>