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BD8" w:rsidRDefault="007E0BD8" w:rsidP="007E0BD8">
      <w:pPr>
        <w:pStyle w:val="NoSpacing"/>
        <w:rPr>
          <w:rFonts w:ascii="Times New Roman" w:hAnsi="Times New Roman" w:cs="Times New Roman"/>
          <w:sz w:val="28"/>
          <w:szCs w:val="28"/>
          <w:u w:val="single"/>
        </w:rPr>
      </w:pPr>
      <w:bookmarkStart w:id="0" w:name="_Hlk482546394"/>
      <w:bookmarkEnd w:id="0"/>
      <w:r w:rsidRPr="00BD644C">
        <w:rPr>
          <w:rFonts w:ascii="Times New Roman" w:hAnsi="Times New Roman" w:cs="Times New Roman"/>
          <w:sz w:val="28"/>
          <w:szCs w:val="28"/>
          <w:u w:val="single"/>
        </w:rPr>
        <w:t>AP Chemistry Summer Assignment</w:t>
      </w:r>
    </w:p>
    <w:p w:rsidR="007E0BD8" w:rsidRPr="000F50DD" w:rsidRDefault="007E0BD8" w:rsidP="007E0BD8">
      <w:pPr>
        <w:pStyle w:val="NoSpacing"/>
        <w:rPr>
          <w:rFonts w:ascii="Times New Roman" w:hAnsi="Times New Roman" w:cs="Times New Roman"/>
          <w:sz w:val="16"/>
          <w:szCs w:val="16"/>
          <w:u w:val="single"/>
        </w:rPr>
      </w:pPr>
    </w:p>
    <w:p w:rsidR="007E0BD8" w:rsidRDefault="007E0BD8" w:rsidP="007E0BD8">
      <w:pPr>
        <w:pStyle w:val="NoSpacing"/>
        <w:rPr>
          <w:rFonts w:ascii="Times New Roman" w:hAnsi="Times New Roman" w:cs="Times New Roman"/>
        </w:rPr>
      </w:pPr>
      <w:r>
        <w:rPr>
          <w:rFonts w:ascii="Times New Roman" w:hAnsi="Times New Roman" w:cs="Times New Roman"/>
        </w:rPr>
        <w:t xml:space="preserve">class website </w:t>
      </w:r>
      <w:hyperlink r:id="rId4" w:history="1">
        <w:r w:rsidRPr="00C276E4">
          <w:rPr>
            <w:rStyle w:val="Hyperlink"/>
            <w:rFonts w:ascii="Times New Roman" w:hAnsi="Times New Roman" w:cs="Times New Roman"/>
            <w:b/>
            <w:sz w:val="24"/>
            <w:szCs w:val="24"/>
          </w:rPr>
          <w:t>https://sites.google.com/a/rcs.rang.k12.va.us/baucom</w:t>
        </w:r>
      </w:hyperlink>
      <w:r>
        <w:rPr>
          <w:rFonts w:ascii="Times New Roman" w:hAnsi="Times New Roman" w:cs="Times New Roman"/>
          <w:b/>
          <w:sz w:val="24"/>
          <w:szCs w:val="24"/>
        </w:rPr>
        <w:t xml:space="preserve">  </w:t>
      </w:r>
    </w:p>
    <w:p w:rsidR="007E0BD8" w:rsidRPr="000F50DD" w:rsidRDefault="007E0BD8" w:rsidP="007E0BD8">
      <w:pPr>
        <w:pStyle w:val="NoSpacing"/>
        <w:rPr>
          <w:rFonts w:ascii="Times New Roman" w:hAnsi="Times New Roman" w:cs="Times New Roman"/>
          <w:b/>
          <w:sz w:val="16"/>
          <w:szCs w:val="16"/>
        </w:rPr>
      </w:pPr>
    </w:p>
    <w:p w:rsidR="007E0BD8" w:rsidRDefault="007E0BD8" w:rsidP="007E0BD8">
      <w:pPr>
        <w:pStyle w:val="NoSpacing"/>
        <w:rPr>
          <w:rFonts w:ascii="Times New Roman" w:hAnsi="Times New Roman" w:cs="Times New Roman"/>
        </w:rPr>
      </w:pPr>
      <w:r>
        <w:rPr>
          <w:rFonts w:ascii="Times New Roman" w:hAnsi="Times New Roman" w:cs="Times New Roman"/>
        </w:rPr>
        <w:tab/>
        <w:t>The AP Chemistry course covers 2 semesters of college General Chemistry and laboratory (usually 8 college credits).  Your summer assignment will be to complete a problem set that will give you an idea of concepts and skills that you need to make sure you are familiar with as a foundation for the course.    The assignment counts as a test grade, is a requirement for taking the course, and is due the first day of class in August.</w:t>
      </w:r>
    </w:p>
    <w:p w:rsidR="007E0BD8" w:rsidRPr="000F50DD" w:rsidRDefault="007E0BD8" w:rsidP="007E0BD8">
      <w:pPr>
        <w:pStyle w:val="NoSpacing"/>
        <w:rPr>
          <w:rFonts w:ascii="Times New Roman" w:hAnsi="Times New Roman" w:cs="Times New Roman"/>
          <w:sz w:val="16"/>
          <w:szCs w:val="16"/>
        </w:rPr>
      </w:pPr>
    </w:p>
    <w:p w:rsidR="007E0BD8" w:rsidRPr="00466712" w:rsidRDefault="007E0BD8" w:rsidP="007E0BD8">
      <w:pPr>
        <w:pStyle w:val="NoSpacing"/>
        <w:rPr>
          <w:rFonts w:ascii="Times New Roman" w:hAnsi="Times New Roman" w:cs="Times New Roman"/>
          <w:u w:val="single"/>
        </w:rPr>
      </w:pPr>
      <w:r w:rsidRPr="00466712">
        <w:rPr>
          <w:rFonts w:ascii="Times New Roman" w:hAnsi="Times New Roman" w:cs="Times New Roman"/>
          <w:u w:val="single"/>
        </w:rPr>
        <w:t>Summer Assignment:</w:t>
      </w:r>
    </w:p>
    <w:p w:rsidR="007E0BD8" w:rsidRDefault="007E0BD8" w:rsidP="007E0BD8">
      <w:pPr>
        <w:pStyle w:val="NoSpacing"/>
        <w:rPr>
          <w:rFonts w:ascii="Times New Roman" w:hAnsi="Times New Roman" w:cs="Times New Roman"/>
        </w:rPr>
      </w:pPr>
      <w:r w:rsidRPr="00D90FB1">
        <w:rPr>
          <w:rFonts w:ascii="Times New Roman" w:hAnsi="Times New Roman" w:cs="Times New Roman"/>
        </w:rPr>
        <w:t>1)</w:t>
      </w:r>
      <w:r>
        <w:rPr>
          <w:rFonts w:ascii="Times New Roman" w:hAnsi="Times New Roman" w:cs="Times New Roman"/>
        </w:rPr>
        <w:t xml:space="preserve">  Pick up a copy of the AP Chemistry Textbook and information packet.  </w:t>
      </w:r>
      <w:r w:rsidR="00B71305">
        <w:rPr>
          <w:rFonts w:ascii="Times New Roman" w:hAnsi="Times New Roman" w:cs="Times New Roman"/>
        </w:rPr>
        <w:t xml:space="preserve">The </w:t>
      </w:r>
      <w:proofErr w:type="spellStart"/>
      <w:r w:rsidR="00B71305">
        <w:rPr>
          <w:rFonts w:ascii="Times New Roman" w:hAnsi="Times New Roman" w:cs="Times New Roman"/>
        </w:rPr>
        <w:t>Zu</w:t>
      </w:r>
      <w:r>
        <w:rPr>
          <w:rFonts w:ascii="Times New Roman" w:hAnsi="Times New Roman" w:cs="Times New Roman"/>
        </w:rPr>
        <w:t>mdahl</w:t>
      </w:r>
      <w:proofErr w:type="spellEnd"/>
      <w:r>
        <w:rPr>
          <w:rFonts w:ascii="Times New Roman" w:hAnsi="Times New Roman" w:cs="Times New Roman"/>
        </w:rPr>
        <w:t xml:space="preserve"> textbook you have been </w:t>
      </w:r>
    </w:p>
    <w:p w:rsidR="007E0BD8" w:rsidRDefault="007E0BD8" w:rsidP="007E0BD8">
      <w:pPr>
        <w:pStyle w:val="NoSpacing"/>
        <w:rPr>
          <w:rFonts w:ascii="Times New Roman" w:hAnsi="Times New Roman" w:cs="Times New Roman"/>
        </w:rPr>
      </w:pPr>
      <w:r>
        <w:rPr>
          <w:rFonts w:ascii="Times New Roman" w:hAnsi="Times New Roman" w:cs="Times New Roman"/>
        </w:rPr>
        <w:t xml:space="preserve">     assigned will not be the textbook we use next year.  We have a limited number of texts for the course next year </w:t>
      </w:r>
    </w:p>
    <w:p w:rsidR="00A06B76" w:rsidRDefault="007E0BD8" w:rsidP="007E0BD8">
      <w:pPr>
        <w:pStyle w:val="NoSpacing"/>
        <w:rPr>
          <w:rFonts w:ascii="Times New Roman" w:hAnsi="Times New Roman" w:cs="Times New Roman"/>
        </w:rPr>
      </w:pPr>
      <w:r>
        <w:rPr>
          <w:rFonts w:ascii="Times New Roman" w:hAnsi="Times New Roman" w:cs="Times New Roman"/>
        </w:rPr>
        <w:t xml:space="preserve">     and are in the process of ordering more.  </w:t>
      </w:r>
      <w:r w:rsidR="00A06B76">
        <w:rPr>
          <w:rFonts w:ascii="Times New Roman" w:hAnsi="Times New Roman" w:cs="Times New Roman"/>
        </w:rPr>
        <w:t xml:space="preserve">However, this text is a good resource.  </w:t>
      </w:r>
      <w:r>
        <w:rPr>
          <w:rFonts w:ascii="Times New Roman" w:hAnsi="Times New Roman" w:cs="Times New Roman"/>
        </w:rPr>
        <w:t>I have listed chapter numbers</w:t>
      </w:r>
      <w:r w:rsidR="00B71305">
        <w:rPr>
          <w:rFonts w:ascii="Times New Roman" w:hAnsi="Times New Roman" w:cs="Times New Roman"/>
        </w:rPr>
        <w:t xml:space="preserve"> </w:t>
      </w:r>
    </w:p>
    <w:p w:rsidR="00A06B76" w:rsidRDefault="00A06B76" w:rsidP="007E0BD8">
      <w:pPr>
        <w:pStyle w:val="NoSpacing"/>
        <w:rPr>
          <w:rFonts w:ascii="Times New Roman" w:hAnsi="Times New Roman" w:cs="Times New Roman"/>
        </w:rPr>
      </w:pPr>
      <w:r>
        <w:rPr>
          <w:rFonts w:ascii="Times New Roman" w:hAnsi="Times New Roman" w:cs="Times New Roman"/>
        </w:rPr>
        <w:t xml:space="preserve">     </w:t>
      </w:r>
      <w:r w:rsidR="00B71305">
        <w:rPr>
          <w:rFonts w:ascii="Times New Roman" w:hAnsi="Times New Roman" w:cs="Times New Roman"/>
        </w:rPr>
        <w:t xml:space="preserve">from the </w:t>
      </w:r>
      <w:proofErr w:type="spellStart"/>
      <w:r w:rsidR="00B71305">
        <w:rPr>
          <w:rFonts w:ascii="Times New Roman" w:hAnsi="Times New Roman" w:cs="Times New Roman"/>
        </w:rPr>
        <w:t>Zu</w:t>
      </w:r>
      <w:r w:rsidR="007E0BD8">
        <w:rPr>
          <w:rFonts w:ascii="Times New Roman" w:hAnsi="Times New Roman" w:cs="Times New Roman"/>
        </w:rPr>
        <w:t>mdahl</w:t>
      </w:r>
      <w:proofErr w:type="spellEnd"/>
      <w:r w:rsidR="007E0BD8">
        <w:rPr>
          <w:rFonts w:ascii="Times New Roman" w:hAnsi="Times New Roman" w:cs="Times New Roman"/>
        </w:rPr>
        <w:t xml:space="preserve"> text that align to the content of the problems you are working through.  Access to the internet </w:t>
      </w:r>
    </w:p>
    <w:p w:rsidR="007E0BD8" w:rsidRDefault="00A06B76" w:rsidP="007E0BD8">
      <w:pPr>
        <w:pStyle w:val="NoSpacing"/>
        <w:rPr>
          <w:rFonts w:ascii="Times New Roman" w:hAnsi="Times New Roman" w:cs="Times New Roman"/>
        </w:rPr>
      </w:pPr>
      <w:r>
        <w:rPr>
          <w:rFonts w:ascii="Times New Roman" w:hAnsi="Times New Roman" w:cs="Times New Roman"/>
        </w:rPr>
        <w:t xml:space="preserve">     </w:t>
      </w:r>
      <w:r w:rsidR="007E0BD8">
        <w:rPr>
          <w:rFonts w:ascii="Times New Roman" w:hAnsi="Times New Roman" w:cs="Times New Roman"/>
        </w:rPr>
        <w:t xml:space="preserve">will </w:t>
      </w:r>
      <w:r>
        <w:rPr>
          <w:rFonts w:ascii="Times New Roman" w:hAnsi="Times New Roman" w:cs="Times New Roman"/>
        </w:rPr>
        <w:t xml:space="preserve">also </w:t>
      </w:r>
      <w:r w:rsidR="007E0BD8">
        <w:rPr>
          <w:rFonts w:ascii="Times New Roman" w:hAnsi="Times New Roman" w:cs="Times New Roman"/>
        </w:rPr>
        <w:t>be helpful in order to access the class website, but is not required.</w:t>
      </w:r>
    </w:p>
    <w:p w:rsidR="007E0BD8" w:rsidRDefault="007E0BD8" w:rsidP="007E0BD8">
      <w:pPr>
        <w:pStyle w:val="NoSpacing"/>
        <w:rPr>
          <w:rFonts w:ascii="Times New Roman" w:hAnsi="Times New Roman" w:cs="Times New Roman"/>
        </w:rPr>
      </w:pPr>
    </w:p>
    <w:p w:rsidR="007E0BD8" w:rsidRDefault="007E0BD8" w:rsidP="007E0BD8">
      <w:pPr>
        <w:pStyle w:val="NoSpacing"/>
        <w:rPr>
          <w:rFonts w:ascii="Times New Roman" w:hAnsi="Times New Roman" w:cs="Times New Roman"/>
        </w:rPr>
      </w:pPr>
      <w:r>
        <w:rPr>
          <w:rFonts w:ascii="Times New Roman" w:hAnsi="Times New Roman" w:cs="Times New Roman"/>
        </w:rPr>
        <w:t xml:space="preserve">2)  Complete the problem set attached.  All work should be completed on notebook paper in blue/black ink or </w:t>
      </w:r>
    </w:p>
    <w:p w:rsidR="007E0BD8" w:rsidRDefault="007E0BD8" w:rsidP="007E0BD8">
      <w:pPr>
        <w:pStyle w:val="NoSpacing"/>
        <w:rPr>
          <w:rFonts w:ascii="Times New Roman" w:hAnsi="Times New Roman" w:cs="Times New Roman"/>
        </w:rPr>
      </w:pPr>
      <w:r>
        <w:rPr>
          <w:rFonts w:ascii="Times New Roman" w:hAnsi="Times New Roman" w:cs="Times New Roman"/>
        </w:rPr>
        <w:t xml:space="preserve">      pencil, with adequate spacing between problems, and you should circle all calculated answers.  Your work must </w:t>
      </w:r>
    </w:p>
    <w:p w:rsidR="007E0BD8" w:rsidRDefault="007E0BD8" w:rsidP="007E0BD8">
      <w:pPr>
        <w:pStyle w:val="NoSpacing"/>
        <w:rPr>
          <w:rFonts w:ascii="Times New Roman" w:hAnsi="Times New Roman" w:cs="Times New Roman"/>
        </w:rPr>
      </w:pPr>
      <w:r>
        <w:rPr>
          <w:rFonts w:ascii="Times New Roman" w:hAnsi="Times New Roman" w:cs="Times New Roman"/>
        </w:rPr>
        <w:t xml:space="preserve">      support your answer and your written answers should be concise and cover all question points.  The following </w:t>
      </w:r>
    </w:p>
    <w:p w:rsidR="007E0BD8" w:rsidRDefault="007E0BD8" w:rsidP="007E0BD8">
      <w:pPr>
        <w:pStyle w:val="NoSpacing"/>
        <w:rPr>
          <w:rFonts w:ascii="Times New Roman" w:hAnsi="Times New Roman" w:cs="Times New Roman"/>
        </w:rPr>
      </w:pPr>
      <w:r>
        <w:rPr>
          <w:rFonts w:ascii="Times New Roman" w:hAnsi="Times New Roman" w:cs="Times New Roman"/>
        </w:rPr>
        <w:t xml:space="preserve">      resources are available if needed:</w:t>
      </w:r>
    </w:p>
    <w:p w:rsidR="007E0BD8" w:rsidRDefault="007E0BD8" w:rsidP="007E0BD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w:t>
      </w:r>
      <w:proofErr w:type="spellStart"/>
      <w:r>
        <w:rPr>
          <w:rFonts w:ascii="Times New Roman" w:hAnsi="Times New Roman" w:cs="Times New Roman"/>
        </w:rPr>
        <w:t>powerpoint</w:t>
      </w:r>
      <w:proofErr w:type="spellEnd"/>
      <w:r>
        <w:rPr>
          <w:rFonts w:ascii="Times New Roman" w:hAnsi="Times New Roman" w:cs="Times New Roman"/>
        </w:rPr>
        <w:t xml:space="preserve"> is posted on the class website that provides a slide of notes for each problem.  To </w:t>
      </w:r>
    </w:p>
    <w:p w:rsidR="00B71305" w:rsidRDefault="007E0BD8" w:rsidP="007E0BD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access, go to the class website and click on “Forms &amp; Docs” under the AP Chemistry menu.  The </w:t>
      </w:r>
    </w:p>
    <w:p w:rsidR="007E0BD8" w:rsidRDefault="00B71305" w:rsidP="007E0BD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spellStart"/>
      <w:r w:rsidR="007E0BD8">
        <w:rPr>
          <w:rFonts w:ascii="Times New Roman" w:hAnsi="Times New Roman" w:cs="Times New Roman"/>
        </w:rPr>
        <w:t>powerpoint</w:t>
      </w:r>
      <w:proofErr w:type="spellEnd"/>
      <w:r w:rsidR="007E0BD8">
        <w:rPr>
          <w:rFonts w:ascii="Times New Roman" w:hAnsi="Times New Roman" w:cs="Times New Roman"/>
        </w:rPr>
        <w:t xml:space="preserve"> is titled “Summer Assignment Notes 2017-18”.</w:t>
      </w:r>
    </w:p>
    <w:p w:rsidR="007E0BD8" w:rsidRDefault="007E0BD8" w:rsidP="007E0BD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*An answer key/rubric is provided as a way to check your work and to confirm you are on the </w:t>
      </w:r>
    </w:p>
    <w:p w:rsidR="007E0BD8" w:rsidRDefault="007E0BD8" w:rsidP="007E0BD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right track.  </w:t>
      </w:r>
    </w:p>
    <w:p w:rsidR="00A06B76" w:rsidRDefault="00A06B76" w:rsidP="007E0BD8">
      <w:pPr>
        <w:pStyle w:val="NoSpacing"/>
        <w:rPr>
          <w:rFonts w:ascii="Times New Roman" w:hAnsi="Times New Roman" w:cs="Times New Roman"/>
        </w:rPr>
      </w:pPr>
    </w:p>
    <w:p w:rsidR="007E0BD8" w:rsidRDefault="007E0BD8" w:rsidP="007E0BD8">
      <w:pPr>
        <w:pStyle w:val="NoSpacing"/>
        <w:rPr>
          <w:rFonts w:ascii="Times New Roman" w:hAnsi="Times New Roman" w:cs="Times New Roman"/>
        </w:rPr>
      </w:pPr>
      <w:r>
        <w:rPr>
          <w:rFonts w:ascii="Times New Roman" w:hAnsi="Times New Roman" w:cs="Times New Roman"/>
        </w:rPr>
        <w:t xml:space="preserve">3)  Write the number(s) of any problems you weren’t sure about (and might like to see worked) at the top of the </w:t>
      </w:r>
    </w:p>
    <w:p w:rsidR="007E0BD8" w:rsidRDefault="007E0BD8" w:rsidP="007E0BD8">
      <w:pPr>
        <w:pStyle w:val="NoSpacing"/>
        <w:rPr>
          <w:rFonts w:ascii="Times New Roman" w:hAnsi="Times New Roman" w:cs="Times New Roman"/>
        </w:rPr>
      </w:pPr>
      <w:r>
        <w:rPr>
          <w:rFonts w:ascii="Times New Roman" w:hAnsi="Times New Roman" w:cs="Times New Roman"/>
        </w:rPr>
        <w:t xml:space="preserve">      first page of your completed problem set.  </w:t>
      </w:r>
    </w:p>
    <w:p w:rsidR="007E0BD8" w:rsidRDefault="007E0BD8" w:rsidP="007E0BD8">
      <w:pPr>
        <w:pStyle w:val="NoSpacing"/>
        <w:rPr>
          <w:rFonts w:ascii="Times New Roman" w:hAnsi="Times New Roman" w:cs="Times New Roman"/>
        </w:rPr>
      </w:pPr>
    </w:p>
    <w:p w:rsidR="007E0BD8" w:rsidRDefault="007E0BD8" w:rsidP="007E0BD8">
      <w:pPr>
        <w:pStyle w:val="NoSpacing"/>
        <w:rPr>
          <w:rFonts w:ascii="Times New Roman" w:hAnsi="Times New Roman" w:cs="Times New Roman"/>
        </w:rPr>
      </w:pPr>
    </w:p>
    <w:p w:rsidR="007E0BD8" w:rsidRDefault="007E0BD8" w:rsidP="007E0BD8">
      <w:pPr>
        <w:pStyle w:val="NoSpacing"/>
        <w:rPr>
          <w:rFonts w:ascii="Times New Roman" w:hAnsi="Times New Roman" w:cs="Times New Roman"/>
        </w:rPr>
      </w:pPr>
    </w:p>
    <w:p w:rsidR="007E0BD8" w:rsidRDefault="007E0BD8" w:rsidP="007E0BD8">
      <w:pPr>
        <w:pStyle w:val="NoSpacing"/>
        <w:rPr>
          <w:rFonts w:ascii="Times New Roman" w:hAnsi="Times New Roman" w:cs="Times New Roman"/>
        </w:rPr>
      </w:pPr>
      <w:r>
        <w:rPr>
          <w:rFonts w:ascii="Times New Roman" w:hAnsi="Times New Roman" w:cs="Times New Roman"/>
        </w:rPr>
        <w:t xml:space="preserve">On the back of this sheet of info is a checklist of items that would be helpful for you to identify areas of content that you might need the most review as you prepare for the AP Chemistry course.  This checklist is for you only.  Feel free to email me this summer with any items that you would like me to make sure I cover specifically when we get to those areas of content in the course.  It is completely understandable that you might feel rusty on some of the concepts you will need to recall when working on the problem set.  If you have any other questions over the summer, please don’t hesitate to contact me.  If you have difficulty accessing the class website, I can email you the </w:t>
      </w:r>
      <w:proofErr w:type="spellStart"/>
      <w:r>
        <w:rPr>
          <w:rFonts w:ascii="Times New Roman" w:hAnsi="Times New Roman" w:cs="Times New Roman"/>
        </w:rPr>
        <w:t>powerpoint</w:t>
      </w:r>
      <w:proofErr w:type="spellEnd"/>
      <w:r>
        <w:rPr>
          <w:rFonts w:ascii="Times New Roman" w:hAnsi="Times New Roman" w:cs="Times New Roman"/>
        </w:rPr>
        <w:t xml:space="preserve"> resource for the problem set available on that website.   </w:t>
      </w:r>
      <w:r>
        <w:rPr>
          <w:rFonts w:ascii="Times New Roman" w:hAnsi="Times New Roman" w:cs="Times New Roman"/>
        </w:rPr>
        <w:tab/>
      </w:r>
      <w:r w:rsidRPr="00466712">
        <w:rPr>
          <w:rFonts w:ascii="Times New Roman" w:hAnsi="Times New Roman" w:cs="Times New Roman"/>
          <w:b/>
        </w:rPr>
        <w:t>sherry_baucom@rockbridge.k12.va.us</w:t>
      </w:r>
      <w:r>
        <w:rPr>
          <w:rFonts w:ascii="Times New Roman" w:hAnsi="Times New Roman" w:cs="Times New Roman"/>
        </w:rPr>
        <w:t xml:space="preserve">  </w:t>
      </w:r>
    </w:p>
    <w:p w:rsidR="007E0BD8" w:rsidRPr="008C1B96" w:rsidRDefault="007E0BD8" w:rsidP="007E0BD8">
      <w:pPr>
        <w:pStyle w:val="NoSpacing"/>
        <w:rPr>
          <w:rFonts w:ascii="Times New Roman" w:hAnsi="Times New Roman" w:cs="Times New Roman"/>
        </w:rPr>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A06B76" w:rsidRDefault="00A06B76" w:rsidP="007E0BD8">
      <w:pPr>
        <w:pStyle w:val="NoSpacing"/>
      </w:pPr>
    </w:p>
    <w:p w:rsidR="00A06B76" w:rsidRDefault="00A06B76" w:rsidP="007E0BD8">
      <w:pPr>
        <w:pStyle w:val="NoSpacing"/>
      </w:pPr>
      <w:bookmarkStart w:id="1" w:name="_GoBack"/>
      <w:bookmarkEnd w:id="1"/>
    </w:p>
    <w:p w:rsidR="00A06B76" w:rsidRDefault="00A06B76" w:rsidP="007E0BD8">
      <w:pPr>
        <w:pStyle w:val="NoSpacing"/>
      </w:pPr>
    </w:p>
    <w:p w:rsidR="00A06B76" w:rsidRDefault="00A06B76" w:rsidP="007E0BD8">
      <w:pPr>
        <w:pStyle w:val="NoSpacing"/>
      </w:pPr>
    </w:p>
    <w:p w:rsidR="00A06B76" w:rsidRDefault="00A06B76" w:rsidP="007E0BD8">
      <w:pPr>
        <w:pStyle w:val="NoSpacing"/>
      </w:pPr>
    </w:p>
    <w:p w:rsidR="00A06B76" w:rsidRDefault="00A06B76" w:rsidP="007E0BD8">
      <w:pPr>
        <w:pStyle w:val="NoSpacing"/>
      </w:pPr>
    </w:p>
    <w:p w:rsidR="00A06B76" w:rsidRDefault="00A06B76" w:rsidP="007E0BD8">
      <w:pPr>
        <w:pStyle w:val="NoSpacing"/>
      </w:pPr>
    </w:p>
    <w:p w:rsidR="00A06B76" w:rsidRDefault="00A06B76" w:rsidP="007E0BD8">
      <w:pPr>
        <w:pStyle w:val="NoSpacing"/>
      </w:pPr>
    </w:p>
    <w:p w:rsidR="00A06B76" w:rsidRDefault="00A06B76" w:rsidP="007E0BD8">
      <w:pPr>
        <w:pStyle w:val="NoSpacing"/>
      </w:pPr>
    </w:p>
    <w:p w:rsidR="00A06B76" w:rsidRDefault="00A06B76" w:rsidP="007E0BD8">
      <w:pPr>
        <w:pStyle w:val="NoSpacing"/>
      </w:pPr>
    </w:p>
    <w:p w:rsidR="00A06B76" w:rsidRDefault="00A06B76"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sectPr w:rsidR="007E0BD8" w:rsidSect="008C1B96">
          <w:pgSz w:w="12240" w:h="15840"/>
          <w:pgMar w:top="720" w:right="1008" w:bottom="720" w:left="1008" w:header="720" w:footer="720" w:gutter="0"/>
          <w:cols w:space="720"/>
          <w:docGrid w:linePitch="360"/>
        </w:sectPr>
      </w:pPr>
    </w:p>
    <w:p w:rsidR="007E0BD8" w:rsidRDefault="007E0BD8" w:rsidP="007E0BD8">
      <w:pPr>
        <w:pStyle w:val="NoSpacing"/>
      </w:pPr>
      <w:r>
        <w:lastRenderedPageBreak/>
        <w:t xml:space="preserve">_____metric conversions (know prefixes </w:t>
      </w:r>
      <w:proofErr w:type="spellStart"/>
      <w:r>
        <w:t>femto</w:t>
      </w:r>
      <w:proofErr w:type="spellEnd"/>
      <w:r>
        <w:t xml:space="preserve"> to   </w:t>
      </w:r>
    </w:p>
    <w:p w:rsidR="007E0BD8" w:rsidRDefault="007E0BD8" w:rsidP="007E0BD8">
      <w:pPr>
        <w:pStyle w:val="NoSpacing"/>
      </w:pPr>
      <w:r>
        <w:t xml:space="preserve">           Giga)</w:t>
      </w:r>
    </w:p>
    <w:p w:rsidR="007E0BD8" w:rsidRDefault="007E0BD8" w:rsidP="007E0BD8">
      <w:pPr>
        <w:pStyle w:val="NoSpacing"/>
      </w:pPr>
      <w:r>
        <w:t>_____metric conversions w/cubed &amp; squared units</w:t>
      </w:r>
    </w:p>
    <w:p w:rsidR="007E0BD8" w:rsidRDefault="007E0BD8" w:rsidP="007E0BD8">
      <w:pPr>
        <w:pStyle w:val="NoSpacing"/>
      </w:pPr>
      <w:r>
        <w:t>_____temperature conversion (</w:t>
      </w:r>
      <w:r w:rsidRPr="000B5A31">
        <w:rPr>
          <w:rFonts w:cstheme="minorHAnsi"/>
          <w:vertAlign w:val="superscript"/>
        </w:rPr>
        <w:t>◦</w:t>
      </w:r>
      <w:r>
        <w:t xml:space="preserve">C, K, &amp; </w:t>
      </w:r>
      <w:r w:rsidRPr="000B5A31">
        <w:rPr>
          <w:rFonts w:cstheme="minorHAnsi"/>
          <w:vertAlign w:val="superscript"/>
        </w:rPr>
        <w:t>◦</w:t>
      </w:r>
      <w:r>
        <w:t>F)</w:t>
      </w:r>
    </w:p>
    <w:p w:rsidR="007E0BD8" w:rsidRDefault="007E0BD8" w:rsidP="007E0BD8">
      <w:pPr>
        <w:pStyle w:val="NoSpacing"/>
      </w:pPr>
      <w:r>
        <w:t>_____sig figs</w:t>
      </w:r>
    </w:p>
    <w:p w:rsidR="007E0BD8" w:rsidRDefault="007E0BD8" w:rsidP="007E0BD8">
      <w:pPr>
        <w:pStyle w:val="NoSpacing"/>
      </w:pPr>
      <w:r>
        <w:t>_____dimensional analysis</w:t>
      </w:r>
    </w:p>
    <w:p w:rsidR="007E0BD8" w:rsidRDefault="007E0BD8" w:rsidP="007E0BD8">
      <w:pPr>
        <w:pStyle w:val="NoSpacing"/>
      </w:pPr>
      <w:r>
        <w:t>_____isotopes (hyphen &amp; standard nuclear notation)</w:t>
      </w:r>
    </w:p>
    <w:p w:rsidR="007E0BD8" w:rsidRDefault="007E0BD8" w:rsidP="007E0BD8">
      <w:pPr>
        <w:pStyle w:val="NoSpacing"/>
      </w:pPr>
      <w:r>
        <w:t>_____nuclear stability (</w:t>
      </w:r>
      <w:proofErr w:type="spellStart"/>
      <w:r>
        <w:t>n</w:t>
      </w:r>
      <w:proofErr w:type="gramStart"/>
      <w:r>
        <w:t>:p</w:t>
      </w:r>
      <w:proofErr w:type="spellEnd"/>
      <w:proofErr w:type="gramEnd"/>
      <w:r>
        <w:t xml:space="preserve"> ratio), mass defect,  </w:t>
      </w:r>
    </w:p>
    <w:p w:rsidR="007E0BD8" w:rsidRDefault="007E0BD8" w:rsidP="007E0BD8">
      <w:pPr>
        <w:pStyle w:val="NoSpacing"/>
      </w:pPr>
      <w:r>
        <w:t xml:space="preserve">           binding energy</w:t>
      </w:r>
    </w:p>
    <w:p w:rsidR="007E0BD8" w:rsidRDefault="007E0BD8" w:rsidP="007E0BD8">
      <w:pPr>
        <w:pStyle w:val="NoSpacing"/>
      </w:pPr>
      <w:r>
        <w:t>_____nuclear decay (</w:t>
      </w:r>
      <w:r w:rsidRPr="00FD6EFF">
        <w:rPr>
          <w:rFonts w:ascii="Symbol" w:hAnsi="Symbol"/>
        </w:rPr>
        <w:t></w:t>
      </w:r>
      <w:r w:rsidRPr="00FD6EFF">
        <w:rPr>
          <w:rFonts w:ascii="Symbol" w:hAnsi="Symbol"/>
        </w:rPr>
        <w:t></w:t>
      </w:r>
      <w:r w:rsidRPr="00FD6EFF">
        <w:rPr>
          <w:rFonts w:ascii="Symbol" w:hAnsi="Symbol"/>
        </w:rPr>
        <w:t></w:t>
      </w:r>
      <w:r w:rsidRPr="00FD6EFF">
        <w:rPr>
          <w:rFonts w:ascii="Symbol" w:hAnsi="Symbol"/>
        </w:rPr>
        <w:t></w:t>
      </w:r>
      <w:r w:rsidRPr="00FD6EFF">
        <w:rPr>
          <w:rFonts w:ascii="Symbol" w:hAnsi="Symbol"/>
        </w:rPr>
        <w:t></w:t>
      </w:r>
      <w:r>
        <w:t xml:space="preserve">, </w:t>
      </w:r>
      <w:proofErr w:type="spellStart"/>
      <w:r>
        <w:t>elec.capture</w:t>
      </w:r>
      <w:proofErr w:type="spellEnd"/>
      <w:r>
        <w:t xml:space="preserve">, </w:t>
      </w:r>
      <w:proofErr w:type="spellStart"/>
      <w:r>
        <w:t>p.emission</w:t>
      </w:r>
      <w:proofErr w:type="spellEnd"/>
      <w:r>
        <w:t>)</w:t>
      </w:r>
    </w:p>
    <w:p w:rsidR="007E0BD8" w:rsidRDefault="007E0BD8" w:rsidP="007E0BD8">
      <w:pPr>
        <w:pStyle w:val="NoSpacing"/>
      </w:pPr>
      <w:r>
        <w:t>_____decay series</w:t>
      </w:r>
    </w:p>
    <w:p w:rsidR="007E0BD8" w:rsidRDefault="007E0BD8" w:rsidP="007E0BD8">
      <w:pPr>
        <w:pStyle w:val="NoSpacing"/>
      </w:pPr>
      <w:r>
        <w:t>_____half-life</w:t>
      </w:r>
    </w:p>
    <w:p w:rsidR="007E0BD8" w:rsidRDefault="007E0BD8" w:rsidP="007E0BD8">
      <w:pPr>
        <w:pStyle w:val="NoSpacing"/>
      </w:pPr>
      <w:r>
        <w:t>_____radioactive dating</w:t>
      </w:r>
    </w:p>
    <w:p w:rsidR="007E0BD8" w:rsidRDefault="007E0BD8" w:rsidP="007E0BD8">
      <w:pPr>
        <w:pStyle w:val="NoSpacing"/>
      </w:pPr>
      <w:r>
        <w:t>_____fission &amp; fusion</w:t>
      </w:r>
    </w:p>
    <w:p w:rsidR="007E0BD8" w:rsidRDefault="007E0BD8" w:rsidP="007E0BD8">
      <w:pPr>
        <w:pStyle w:val="NoSpacing"/>
      </w:pPr>
      <w:r>
        <w:t>_____electron configurations &amp; orbital diagrams</w:t>
      </w:r>
    </w:p>
    <w:p w:rsidR="007E0BD8" w:rsidRDefault="007E0BD8" w:rsidP="007E0BD8">
      <w:pPr>
        <w:pStyle w:val="NoSpacing"/>
      </w:pPr>
      <w:r>
        <w:t xml:space="preserve">_____recognize ions (single, multiple charges, </w:t>
      </w:r>
    </w:p>
    <w:p w:rsidR="007E0BD8" w:rsidRDefault="007E0BD8" w:rsidP="007E0BD8">
      <w:pPr>
        <w:pStyle w:val="NoSpacing"/>
      </w:pPr>
      <w:r>
        <w:t xml:space="preserve">           </w:t>
      </w:r>
      <w:proofErr w:type="spellStart"/>
      <w:r>
        <w:t>polyatomics</w:t>
      </w:r>
      <w:proofErr w:type="spellEnd"/>
      <w:r>
        <w:t>)</w:t>
      </w:r>
    </w:p>
    <w:p w:rsidR="007E0BD8" w:rsidRDefault="007E0BD8" w:rsidP="007E0BD8">
      <w:pPr>
        <w:pStyle w:val="NoSpacing"/>
      </w:pPr>
      <w:r>
        <w:t xml:space="preserve">_____know </w:t>
      </w:r>
      <w:proofErr w:type="spellStart"/>
      <w:r>
        <w:t>diatomics</w:t>
      </w:r>
      <w:proofErr w:type="spellEnd"/>
    </w:p>
    <w:p w:rsidR="007E0BD8" w:rsidRDefault="007E0BD8" w:rsidP="007E0BD8">
      <w:pPr>
        <w:pStyle w:val="NoSpacing"/>
      </w:pPr>
      <w:r>
        <w:t xml:space="preserve">_____name &amp; write chemical formulas for chemical </w:t>
      </w:r>
    </w:p>
    <w:p w:rsidR="007E0BD8" w:rsidRDefault="007E0BD8" w:rsidP="007E0BD8">
      <w:pPr>
        <w:pStyle w:val="NoSpacing"/>
      </w:pPr>
      <w:r>
        <w:t xml:space="preserve">           compounds (ionic, covalent, acids, simple </w:t>
      </w:r>
    </w:p>
    <w:p w:rsidR="007E0BD8" w:rsidRDefault="007E0BD8" w:rsidP="007E0BD8">
      <w:pPr>
        <w:pStyle w:val="NoSpacing"/>
      </w:pPr>
      <w:r>
        <w:t xml:space="preserve">           organic)</w:t>
      </w:r>
    </w:p>
    <w:p w:rsidR="007E0BD8" w:rsidRDefault="007E0BD8" w:rsidP="007E0BD8">
      <w:pPr>
        <w:pStyle w:val="NoSpacing"/>
      </w:pPr>
      <w:r>
        <w:t>_____draw Lewis structures</w:t>
      </w:r>
    </w:p>
    <w:p w:rsidR="007E0BD8" w:rsidRDefault="007E0BD8" w:rsidP="007E0BD8">
      <w:pPr>
        <w:pStyle w:val="NoSpacing"/>
      </w:pPr>
      <w:r>
        <w:t>_____identify molecular shape using VSEPR</w:t>
      </w:r>
    </w:p>
    <w:p w:rsidR="007E0BD8" w:rsidRDefault="007E0BD8" w:rsidP="007E0BD8">
      <w:pPr>
        <w:pStyle w:val="NoSpacing"/>
      </w:pPr>
      <w:r>
        <w:t>_____recognize types of reactions</w:t>
      </w:r>
    </w:p>
    <w:p w:rsidR="007E0BD8" w:rsidRDefault="007E0BD8" w:rsidP="007E0BD8">
      <w:pPr>
        <w:pStyle w:val="NoSpacing"/>
      </w:pPr>
      <w:r>
        <w:t>_____balancing equations</w:t>
      </w:r>
    </w:p>
    <w:p w:rsidR="007E0BD8" w:rsidRDefault="007E0BD8" w:rsidP="007E0BD8">
      <w:pPr>
        <w:pStyle w:val="NoSpacing"/>
      </w:pPr>
      <w:r>
        <w:t>_____use of activity series</w:t>
      </w:r>
    </w:p>
    <w:p w:rsidR="007E0BD8" w:rsidRDefault="007E0BD8" w:rsidP="007E0BD8">
      <w:pPr>
        <w:pStyle w:val="NoSpacing"/>
      </w:pPr>
      <w:r>
        <w:t>_____use of solubility rules</w:t>
      </w:r>
    </w:p>
    <w:p w:rsidR="007E0BD8" w:rsidRDefault="007E0BD8" w:rsidP="007E0BD8">
      <w:pPr>
        <w:pStyle w:val="NoSpacing"/>
      </w:pPr>
      <w:r>
        <w:t>_____recognize strong/weak electrolytes</w:t>
      </w:r>
    </w:p>
    <w:p w:rsidR="007E0BD8" w:rsidRDefault="007E0BD8" w:rsidP="007E0BD8">
      <w:pPr>
        <w:pStyle w:val="NoSpacing"/>
      </w:pPr>
      <w:r>
        <w:t>_____write complete &amp; net ionic reactions</w:t>
      </w:r>
    </w:p>
    <w:p w:rsidR="007E0BD8" w:rsidRDefault="007E0BD8" w:rsidP="007E0BD8">
      <w:pPr>
        <w:pStyle w:val="NoSpacing"/>
      </w:pPr>
      <w:r>
        <w:t>_____determine oxidation numbers</w:t>
      </w:r>
    </w:p>
    <w:p w:rsidR="007E0BD8" w:rsidRDefault="007E0BD8" w:rsidP="007E0BD8">
      <w:pPr>
        <w:pStyle w:val="NoSpacing"/>
      </w:pPr>
      <w:r>
        <w:t xml:space="preserve">_____identify oxidation &amp; reduction w/Redox </w:t>
      </w:r>
      <w:proofErr w:type="spellStart"/>
      <w:r>
        <w:t>rx</w:t>
      </w:r>
      <w:proofErr w:type="spellEnd"/>
    </w:p>
    <w:p w:rsidR="007E0BD8" w:rsidRDefault="007E0BD8" w:rsidP="007E0BD8">
      <w:pPr>
        <w:pStyle w:val="NoSpacing"/>
      </w:pPr>
      <w:r>
        <w:t>_____calculate percent by mass (aka % composition)</w:t>
      </w:r>
    </w:p>
    <w:p w:rsidR="007E0BD8" w:rsidRDefault="007E0BD8" w:rsidP="007E0BD8">
      <w:pPr>
        <w:pStyle w:val="NoSpacing"/>
      </w:pPr>
      <w:r>
        <w:t xml:space="preserve">_____mole </w:t>
      </w:r>
      <w:proofErr w:type="spellStart"/>
      <w:r>
        <w:t>calc</w:t>
      </w:r>
      <w:proofErr w:type="spellEnd"/>
      <w:r>
        <w:t xml:space="preserve"> (grams, particles, molar </w:t>
      </w:r>
    </w:p>
    <w:p w:rsidR="007E0BD8" w:rsidRDefault="007E0BD8" w:rsidP="007E0BD8">
      <w:pPr>
        <w:pStyle w:val="NoSpacing"/>
      </w:pPr>
      <w:r>
        <w:t xml:space="preserve">           volume, stoichiometry)</w:t>
      </w:r>
    </w:p>
    <w:p w:rsidR="007E0BD8" w:rsidRDefault="007E0BD8" w:rsidP="007E0BD8">
      <w:pPr>
        <w:pStyle w:val="NoSpacing"/>
      </w:pPr>
      <w:r>
        <w:t>_____empirical formula calculations</w:t>
      </w:r>
    </w:p>
    <w:p w:rsidR="007E0BD8" w:rsidRDefault="007E0BD8" w:rsidP="007E0BD8">
      <w:pPr>
        <w:pStyle w:val="NoSpacing"/>
      </w:pPr>
      <w:r>
        <w:t>_____stoichiometry calculations</w:t>
      </w:r>
    </w:p>
    <w:p w:rsidR="007E0BD8" w:rsidRDefault="007E0BD8" w:rsidP="007E0BD8">
      <w:pPr>
        <w:pStyle w:val="NoSpacing"/>
      </w:pPr>
      <w:r>
        <w:t xml:space="preserve">_____determine limiting &amp; excess reactant, </w:t>
      </w:r>
    </w:p>
    <w:p w:rsidR="007E0BD8" w:rsidRDefault="007E0BD8" w:rsidP="007E0BD8">
      <w:pPr>
        <w:pStyle w:val="NoSpacing"/>
      </w:pPr>
      <w:r>
        <w:t xml:space="preserve">           theoretical &amp; % yield calculations</w:t>
      </w:r>
    </w:p>
    <w:p w:rsidR="007E0BD8" w:rsidRDefault="007E0BD8" w:rsidP="007E0BD8">
      <w:pPr>
        <w:pStyle w:val="NoSpacing"/>
      </w:pPr>
      <w:r>
        <w:t>_____solubility (saturated/</w:t>
      </w:r>
      <w:proofErr w:type="spellStart"/>
      <w:r>
        <w:t>unsat</w:t>
      </w:r>
      <w:proofErr w:type="spellEnd"/>
      <w:r>
        <w:t>./</w:t>
      </w:r>
      <w:proofErr w:type="spellStart"/>
      <w:r>
        <w:t>supersat</w:t>
      </w:r>
      <w:proofErr w:type="spellEnd"/>
      <w:r>
        <w:t>.)</w:t>
      </w:r>
    </w:p>
    <w:p w:rsidR="007E0BD8" w:rsidRDefault="007E0BD8" w:rsidP="007E0BD8">
      <w:pPr>
        <w:pStyle w:val="NoSpacing"/>
      </w:pPr>
      <w:r>
        <w:t xml:space="preserve">_____solution concentration (molarity, molality, </w:t>
      </w:r>
    </w:p>
    <w:p w:rsidR="007E0BD8" w:rsidRDefault="007E0BD8" w:rsidP="007E0BD8">
      <w:pPr>
        <w:pStyle w:val="NoSpacing"/>
      </w:pPr>
      <w:r>
        <w:t xml:space="preserve">           % by mass, % by volume, ppm, ppb)</w:t>
      </w:r>
    </w:p>
    <w:p w:rsidR="007E0BD8" w:rsidRDefault="007E0BD8" w:rsidP="007E0BD8">
      <w:pPr>
        <w:pStyle w:val="NoSpacing"/>
      </w:pPr>
      <w:r>
        <w:t>_____dilutions</w:t>
      </w:r>
    </w:p>
    <w:p w:rsidR="007E0BD8" w:rsidRDefault="007E0BD8" w:rsidP="007E0BD8">
      <w:pPr>
        <w:pStyle w:val="NoSpacing"/>
      </w:pPr>
      <w:r>
        <w:t xml:space="preserve">_____colligative properties (vapor pressure, FP </w:t>
      </w:r>
    </w:p>
    <w:p w:rsidR="007E0BD8" w:rsidRDefault="007E0BD8" w:rsidP="007E0BD8">
      <w:pPr>
        <w:pStyle w:val="NoSpacing"/>
      </w:pPr>
      <w:r>
        <w:t xml:space="preserve">           depression, BP elevation, osmotic pressure)</w:t>
      </w:r>
    </w:p>
    <w:p w:rsidR="007E0BD8" w:rsidRDefault="007E0BD8" w:rsidP="007E0BD8">
      <w:pPr>
        <w:pStyle w:val="NoSpacing"/>
      </w:pPr>
      <w:r>
        <w:t>_____titrations</w:t>
      </w:r>
    </w:p>
    <w:p w:rsidR="007E0BD8" w:rsidRDefault="007E0BD8" w:rsidP="007E0BD8">
      <w:pPr>
        <w:pStyle w:val="NoSpacing"/>
      </w:pPr>
      <w:r>
        <w:t>_____enthalpy calculations (</w:t>
      </w:r>
      <w:r>
        <w:rPr>
          <w:rFonts w:cstheme="minorHAnsi"/>
        </w:rPr>
        <w:t>∆</w:t>
      </w:r>
      <w:proofErr w:type="spellStart"/>
      <w:r>
        <w:t>H</w:t>
      </w:r>
      <w:r w:rsidRPr="00D04F2A">
        <w:rPr>
          <w:vertAlign w:val="subscript"/>
        </w:rPr>
        <w:t>fus</w:t>
      </w:r>
      <w:proofErr w:type="spellEnd"/>
      <w:proofErr w:type="gramStart"/>
      <w:r>
        <w:t>,</w:t>
      </w:r>
      <w:r>
        <w:rPr>
          <w:rFonts w:cstheme="minorHAnsi"/>
        </w:rPr>
        <w:t>∆</w:t>
      </w:r>
      <w:proofErr w:type="spellStart"/>
      <w:proofErr w:type="gramEnd"/>
      <w:r>
        <w:t>H</w:t>
      </w:r>
      <w:r w:rsidRPr="00D04F2A">
        <w:rPr>
          <w:vertAlign w:val="subscript"/>
        </w:rPr>
        <w:t>vap</w:t>
      </w:r>
      <w:proofErr w:type="spellEnd"/>
      <w:r>
        <w:t>,</w:t>
      </w:r>
      <w:r>
        <w:rPr>
          <w:rFonts w:cstheme="minorHAnsi"/>
        </w:rPr>
        <w:t>∆</w:t>
      </w:r>
      <w:proofErr w:type="spellStart"/>
      <w:r>
        <w:t>H</w:t>
      </w:r>
      <w:r w:rsidRPr="00D04F2A">
        <w:rPr>
          <w:vertAlign w:val="subscript"/>
        </w:rPr>
        <w:t>sub</w:t>
      </w:r>
      <w:r>
        <w:t>,bond</w:t>
      </w:r>
      <w:proofErr w:type="spellEnd"/>
      <w:r>
        <w:t xml:space="preserve"> </w:t>
      </w:r>
    </w:p>
    <w:p w:rsidR="007E0BD8" w:rsidRDefault="007E0BD8" w:rsidP="007E0BD8">
      <w:pPr>
        <w:pStyle w:val="NoSpacing"/>
      </w:pPr>
      <w:r>
        <w:t xml:space="preserve">           enthalpy)</w:t>
      </w:r>
    </w:p>
    <w:p w:rsidR="007E0BD8" w:rsidRDefault="007E0BD8" w:rsidP="007E0BD8">
      <w:pPr>
        <w:pStyle w:val="NoSpacing"/>
      </w:pPr>
      <w:r>
        <w:t>_____recognize endo-/</w:t>
      </w:r>
      <w:proofErr w:type="spellStart"/>
      <w:r>
        <w:t>exo</w:t>
      </w:r>
      <w:proofErr w:type="spellEnd"/>
      <w:r>
        <w:t>- thermic processes</w:t>
      </w:r>
    </w:p>
    <w:p w:rsidR="007E0BD8" w:rsidRDefault="007E0BD8" w:rsidP="007E0BD8">
      <w:pPr>
        <w:pStyle w:val="NoSpacing"/>
      </w:pPr>
      <w:r>
        <w:t>_____calorimetry calculations</w:t>
      </w:r>
    </w:p>
    <w:p w:rsidR="007E0BD8" w:rsidRDefault="007E0BD8" w:rsidP="007E0BD8">
      <w:pPr>
        <w:pStyle w:val="NoSpacing"/>
      </w:pPr>
      <w:r>
        <w:t>_____Hess’s Law</w:t>
      </w:r>
    </w:p>
    <w:p w:rsidR="007E0BD8" w:rsidRDefault="007E0BD8" w:rsidP="007E0BD8">
      <w:pPr>
        <w:pStyle w:val="NoSpacing"/>
      </w:pPr>
      <w:r>
        <w:t xml:space="preserve">_____entropy </w:t>
      </w:r>
    </w:p>
    <w:p w:rsidR="007E0BD8" w:rsidRDefault="007E0BD8" w:rsidP="007E0BD8">
      <w:pPr>
        <w:pStyle w:val="NoSpacing"/>
      </w:pPr>
      <w:r>
        <w:t>_____atomic models</w:t>
      </w:r>
    </w:p>
    <w:p w:rsidR="007E0BD8" w:rsidRDefault="007E0BD8" w:rsidP="007E0BD8">
      <w:pPr>
        <w:pStyle w:val="NoSpacing"/>
      </w:pPr>
      <w:r>
        <w:t>_____analyze electromagnetic spectrum</w:t>
      </w:r>
    </w:p>
    <w:p w:rsidR="007E0BD8" w:rsidRDefault="007E0BD8" w:rsidP="007E0BD8">
      <w:pPr>
        <w:pStyle w:val="NoSpacing"/>
      </w:pPr>
      <w:r>
        <w:t>_____calculate wavelength, frequency, energy</w:t>
      </w:r>
    </w:p>
    <w:p w:rsidR="007E0BD8" w:rsidRDefault="007E0BD8" w:rsidP="007E0BD8">
      <w:pPr>
        <w:pStyle w:val="NoSpacing"/>
      </w:pPr>
      <w:r>
        <w:t>_____recognize energy absorption &amp; emission</w:t>
      </w:r>
    </w:p>
    <w:p w:rsidR="007E0BD8" w:rsidRDefault="007E0BD8" w:rsidP="007E0BD8">
      <w:pPr>
        <w:pStyle w:val="NoSpacing"/>
      </w:pPr>
      <w:r>
        <w:t>_____photoelectric effect</w:t>
      </w:r>
    </w:p>
    <w:p w:rsidR="007E0BD8" w:rsidRDefault="007E0BD8" w:rsidP="007E0BD8">
      <w:pPr>
        <w:pStyle w:val="NoSpacing"/>
      </w:pPr>
      <w:r>
        <w:t>_____emission spectra</w:t>
      </w:r>
    </w:p>
    <w:p w:rsidR="007E0BD8" w:rsidRDefault="007E0BD8" w:rsidP="007E0BD8">
      <w:pPr>
        <w:pStyle w:val="NoSpacing"/>
      </w:pPr>
      <w:r>
        <w:t>_____quantum mechanics</w:t>
      </w:r>
    </w:p>
    <w:p w:rsidR="007E0BD8" w:rsidRDefault="007E0BD8" w:rsidP="007E0BD8">
      <w:pPr>
        <w:pStyle w:val="NoSpacing"/>
      </w:pPr>
      <w:r>
        <w:t>_____trends (atomic size, electronegativity, IE)</w:t>
      </w:r>
    </w:p>
    <w:p w:rsidR="007E0BD8" w:rsidRDefault="007E0BD8" w:rsidP="007E0BD8">
      <w:pPr>
        <w:pStyle w:val="NoSpacing"/>
      </w:pPr>
      <w:r>
        <w:t>_____effective nuclear charge</w:t>
      </w:r>
    </w:p>
    <w:p w:rsidR="007E0BD8" w:rsidRDefault="007E0BD8" w:rsidP="007E0BD8">
      <w:pPr>
        <w:pStyle w:val="NoSpacing"/>
      </w:pPr>
      <w:r>
        <w:t>_____ionic bonding</w:t>
      </w:r>
    </w:p>
    <w:p w:rsidR="007E0BD8" w:rsidRDefault="007E0BD8" w:rsidP="007E0BD8">
      <w:pPr>
        <w:pStyle w:val="NoSpacing"/>
      </w:pPr>
      <w:r>
        <w:t xml:space="preserve">_____covalent bonding (polar, nonpolar, resonance, </w:t>
      </w:r>
    </w:p>
    <w:p w:rsidR="007E0BD8" w:rsidRDefault="007E0BD8" w:rsidP="007E0BD8">
      <w:pPr>
        <w:pStyle w:val="NoSpacing"/>
      </w:pPr>
      <w:r>
        <w:t xml:space="preserve">           octet rule exceptions, formal charge calc.)</w:t>
      </w:r>
    </w:p>
    <w:p w:rsidR="007E0BD8" w:rsidRDefault="007E0BD8" w:rsidP="007E0BD8">
      <w:pPr>
        <w:pStyle w:val="NoSpacing"/>
      </w:pPr>
      <w:r>
        <w:t>_____metallic bonding</w:t>
      </w:r>
    </w:p>
    <w:p w:rsidR="007E0BD8" w:rsidRDefault="007E0BD8" w:rsidP="007E0BD8">
      <w:pPr>
        <w:pStyle w:val="NoSpacing"/>
      </w:pPr>
      <w:r>
        <w:t>_____intermolecular forces (dispersion, dipole</w:t>
      </w:r>
    </w:p>
    <w:p w:rsidR="007E0BD8" w:rsidRDefault="007E0BD8" w:rsidP="007E0BD8">
      <w:pPr>
        <w:pStyle w:val="NoSpacing"/>
      </w:pPr>
      <w:r>
        <w:t xml:space="preserve">           Hydrogen bonding)</w:t>
      </w:r>
    </w:p>
    <w:p w:rsidR="007E0BD8" w:rsidRDefault="007E0BD8" w:rsidP="007E0BD8">
      <w:pPr>
        <w:pStyle w:val="NoSpacing"/>
      </w:pPr>
      <w:r>
        <w:t>_____kinetic molecular theory</w:t>
      </w:r>
    </w:p>
    <w:p w:rsidR="007E0BD8" w:rsidRDefault="007E0BD8" w:rsidP="007E0BD8">
      <w:pPr>
        <w:pStyle w:val="NoSpacing"/>
      </w:pPr>
      <w:r>
        <w:t>_____pressure unit conversions (</w:t>
      </w:r>
      <w:proofErr w:type="spellStart"/>
      <w:r>
        <w:t>atm</w:t>
      </w:r>
      <w:proofErr w:type="gramStart"/>
      <w:r>
        <w:t>,Torr,mmHg</w:t>
      </w:r>
      <w:proofErr w:type="spellEnd"/>
      <w:proofErr w:type="gramEnd"/>
      <w:r>
        <w:t xml:space="preserve">, </w:t>
      </w:r>
    </w:p>
    <w:p w:rsidR="007E0BD8" w:rsidRDefault="007E0BD8" w:rsidP="007E0BD8">
      <w:pPr>
        <w:pStyle w:val="NoSpacing"/>
      </w:pPr>
      <w:r>
        <w:t xml:space="preserve">           </w:t>
      </w:r>
      <w:proofErr w:type="spellStart"/>
      <w:r>
        <w:t>Pa</w:t>
      </w:r>
      <w:proofErr w:type="gramStart"/>
      <w:r>
        <w:t>,kPa,inches,bar</w:t>
      </w:r>
      <w:proofErr w:type="spellEnd"/>
      <w:proofErr w:type="gramEnd"/>
      <w:r>
        <w:t>)</w:t>
      </w:r>
    </w:p>
    <w:p w:rsidR="007E0BD8" w:rsidRDefault="007E0BD8" w:rsidP="007E0BD8">
      <w:pPr>
        <w:pStyle w:val="NoSpacing"/>
      </w:pPr>
      <w:r>
        <w:t xml:space="preserve">_____gas calculations </w:t>
      </w:r>
    </w:p>
    <w:p w:rsidR="007E0BD8" w:rsidRDefault="007E0BD8" w:rsidP="007E0BD8">
      <w:pPr>
        <w:pStyle w:val="NoSpacing"/>
      </w:pPr>
      <w:r>
        <w:tab/>
        <w:t>___Boyles, Charles, Gay-</w:t>
      </w:r>
      <w:proofErr w:type="spellStart"/>
      <w:r>
        <w:t>Lussac</w:t>
      </w:r>
      <w:proofErr w:type="gramStart"/>
      <w:r>
        <w:t>,combined</w:t>
      </w:r>
      <w:proofErr w:type="spellEnd"/>
      <w:proofErr w:type="gramEnd"/>
      <w:r>
        <w:t xml:space="preserve">          </w:t>
      </w:r>
      <w:r>
        <w:tab/>
        <w:t>___Ideal Gas</w:t>
      </w:r>
    </w:p>
    <w:p w:rsidR="007E0BD8" w:rsidRDefault="007E0BD8" w:rsidP="007E0BD8">
      <w:pPr>
        <w:pStyle w:val="NoSpacing"/>
      </w:pPr>
      <w:r>
        <w:tab/>
        <w:t xml:space="preserve">___Dalton’s </w:t>
      </w:r>
    </w:p>
    <w:p w:rsidR="007E0BD8" w:rsidRDefault="007E0BD8" w:rsidP="007E0BD8">
      <w:pPr>
        <w:pStyle w:val="NoSpacing"/>
      </w:pPr>
      <w:r>
        <w:tab/>
        <w:t>___collection over water</w:t>
      </w:r>
    </w:p>
    <w:p w:rsidR="007E0BD8" w:rsidRDefault="007E0BD8" w:rsidP="007E0BD8">
      <w:pPr>
        <w:pStyle w:val="NoSpacing"/>
      </w:pPr>
      <w:r>
        <w:tab/>
        <w:t>___Graham’s</w:t>
      </w:r>
    </w:p>
    <w:p w:rsidR="007E0BD8" w:rsidRDefault="007E0BD8" w:rsidP="007E0BD8">
      <w:pPr>
        <w:pStyle w:val="NoSpacing"/>
      </w:pPr>
      <w:r>
        <w:tab/>
        <w:t>___molar volume</w:t>
      </w:r>
    </w:p>
    <w:p w:rsidR="007E0BD8" w:rsidRDefault="007E0BD8" w:rsidP="007E0BD8">
      <w:pPr>
        <w:pStyle w:val="NoSpacing"/>
      </w:pPr>
      <w:r>
        <w:tab/>
        <w:t>___STP</w:t>
      </w:r>
    </w:p>
    <w:p w:rsidR="007E0BD8" w:rsidRDefault="007E0BD8" w:rsidP="007E0BD8">
      <w:pPr>
        <w:pStyle w:val="NoSpacing"/>
      </w:pPr>
      <w:r>
        <w:tab/>
        <w:t>___stoichiometry</w:t>
      </w:r>
    </w:p>
    <w:p w:rsidR="007E0BD8" w:rsidRDefault="007E0BD8" w:rsidP="007E0BD8">
      <w:pPr>
        <w:pStyle w:val="NoSpacing"/>
      </w:pPr>
      <w:r>
        <w:t>_____diffusion &amp; effusion</w:t>
      </w:r>
    </w:p>
    <w:p w:rsidR="007E0BD8" w:rsidRDefault="007E0BD8" w:rsidP="007E0BD8">
      <w:pPr>
        <w:pStyle w:val="NoSpacing"/>
      </w:pPr>
      <w:r>
        <w:t>_____liquids (</w:t>
      </w:r>
      <w:proofErr w:type="spellStart"/>
      <w:r>
        <w:t>viscosity</w:t>
      </w:r>
      <w:proofErr w:type="gramStart"/>
      <w:r>
        <w:t>,volatility,surface</w:t>
      </w:r>
      <w:proofErr w:type="spellEnd"/>
      <w:proofErr w:type="gramEnd"/>
      <w:r>
        <w:t xml:space="preserve"> tension, </w:t>
      </w:r>
    </w:p>
    <w:p w:rsidR="007E0BD8" w:rsidRDefault="007E0BD8" w:rsidP="007E0BD8">
      <w:pPr>
        <w:pStyle w:val="NoSpacing"/>
      </w:pPr>
      <w:r>
        <w:t xml:space="preserve">           capillary action)</w:t>
      </w:r>
    </w:p>
    <w:p w:rsidR="007E0BD8" w:rsidRDefault="007E0BD8" w:rsidP="007E0BD8">
      <w:pPr>
        <w:pStyle w:val="NoSpacing"/>
      </w:pPr>
      <w:r>
        <w:t>_____solids (</w:t>
      </w:r>
      <w:proofErr w:type="spellStart"/>
      <w:r>
        <w:t>crystalline</w:t>
      </w:r>
      <w:proofErr w:type="gramStart"/>
      <w:r>
        <w:t>,amorphous,molecular</w:t>
      </w:r>
      <w:proofErr w:type="spellEnd"/>
      <w:proofErr w:type="gramEnd"/>
      <w:r>
        <w:t xml:space="preserve">/ </w:t>
      </w:r>
    </w:p>
    <w:p w:rsidR="007E0BD8" w:rsidRDefault="007E0BD8" w:rsidP="007E0BD8">
      <w:pPr>
        <w:pStyle w:val="NoSpacing"/>
      </w:pPr>
      <w:r>
        <w:t xml:space="preserve">           covalent network/ionic/metallic, lattice)</w:t>
      </w:r>
    </w:p>
    <w:p w:rsidR="007E0BD8" w:rsidRDefault="007E0BD8" w:rsidP="007E0BD8">
      <w:pPr>
        <w:pStyle w:val="NoSpacing"/>
      </w:pPr>
      <w:r>
        <w:t>_____phase changes</w:t>
      </w:r>
    </w:p>
    <w:p w:rsidR="007E0BD8" w:rsidRDefault="007E0BD8" w:rsidP="007E0BD8">
      <w:pPr>
        <w:pStyle w:val="NoSpacing"/>
      </w:pPr>
      <w:r>
        <w:t>_____phase diagrams</w:t>
      </w:r>
    </w:p>
    <w:p w:rsidR="007E0BD8" w:rsidRDefault="007E0BD8" w:rsidP="007E0BD8">
      <w:pPr>
        <w:pStyle w:val="NoSpacing"/>
      </w:pPr>
      <w:r>
        <w:t>_____heating curves</w:t>
      </w:r>
    </w:p>
    <w:p w:rsidR="007E0BD8" w:rsidRDefault="007E0BD8" w:rsidP="007E0BD8">
      <w:pPr>
        <w:pStyle w:val="NoSpacing"/>
      </w:pPr>
      <w:r>
        <w:t>_____collision theory (</w:t>
      </w:r>
      <w:proofErr w:type="spellStart"/>
      <w:r>
        <w:t>orientation</w:t>
      </w:r>
      <w:proofErr w:type="gramStart"/>
      <w:r>
        <w:t>,energy</w:t>
      </w:r>
      <w:proofErr w:type="spellEnd"/>
      <w:proofErr w:type="gramEnd"/>
      <w:r>
        <w:t>)</w:t>
      </w:r>
    </w:p>
    <w:p w:rsidR="007E0BD8" w:rsidRDefault="007E0BD8" w:rsidP="007E0BD8">
      <w:pPr>
        <w:pStyle w:val="NoSpacing"/>
      </w:pPr>
      <w:r>
        <w:t>_____energy diagrams (</w:t>
      </w:r>
      <w:proofErr w:type="spellStart"/>
      <w:r>
        <w:t>E</w:t>
      </w:r>
      <w:r w:rsidRPr="00F5292F">
        <w:rPr>
          <w:vertAlign w:val="subscript"/>
        </w:rPr>
        <w:t>a</w:t>
      </w:r>
      <w:proofErr w:type="spellEnd"/>
      <w:r>
        <w:t xml:space="preserve">, </w:t>
      </w:r>
      <w:proofErr w:type="spellStart"/>
      <w:r>
        <w:t>act.complex</w:t>
      </w:r>
      <w:proofErr w:type="gramStart"/>
      <w:r>
        <w:t>,catalyst</w:t>
      </w:r>
      <w:proofErr w:type="spellEnd"/>
      <w:proofErr w:type="gramEnd"/>
      <w:r>
        <w:t>)</w:t>
      </w:r>
    </w:p>
    <w:p w:rsidR="007E0BD8" w:rsidRDefault="007E0BD8" w:rsidP="007E0BD8">
      <w:pPr>
        <w:pStyle w:val="NoSpacing"/>
      </w:pPr>
      <w:r>
        <w:t xml:space="preserve">_____equilibrium </w:t>
      </w:r>
    </w:p>
    <w:p w:rsidR="007E0BD8" w:rsidRDefault="007E0BD8" w:rsidP="007E0BD8">
      <w:pPr>
        <w:pStyle w:val="NoSpacing"/>
      </w:pPr>
      <w:r>
        <w:tab/>
        <w:t>___physical/chemical</w:t>
      </w:r>
    </w:p>
    <w:p w:rsidR="007E0BD8" w:rsidRDefault="007E0BD8" w:rsidP="007E0BD8">
      <w:pPr>
        <w:pStyle w:val="NoSpacing"/>
      </w:pPr>
      <w:r>
        <w:tab/>
        <w:t>___write equilibrium expressions</w:t>
      </w:r>
    </w:p>
    <w:p w:rsidR="007E0BD8" w:rsidRDefault="007E0BD8" w:rsidP="007E0BD8">
      <w:pPr>
        <w:pStyle w:val="NoSpacing"/>
      </w:pPr>
      <w:r>
        <w:tab/>
        <w:t xml:space="preserve">___calculate </w:t>
      </w:r>
      <w:proofErr w:type="spellStart"/>
      <w:r>
        <w:t>K</w:t>
      </w:r>
      <w:r w:rsidRPr="00F5292F">
        <w:rPr>
          <w:vertAlign w:val="subscript"/>
        </w:rPr>
        <w:t>eq</w:t>
      </w:r>
      <w:proofErr w:type="spellEnd"/>
      <w:r>
        <w:t xml:space="preserve"> (K=1, K&gt;1, K&lt;1)</w:t>
      </w:r>
    </w:p>
    <w:p w:rsidR="007E0BD8" w:rsidRDefault="007E0BD8" w:rsidP="007E0BD8">
      <w:pPr>
        <w:pStyle w:val="NoSpacing"/>
      </w:pPr>
      <w:r>
        <w:tab/>
        <w:t>___</w:t>
      </w:r>
      <w:proofErr w:type="spellStart"/>
      <w:r>
        <w:t>LeChatlier’s</w:t>
      </w:r>
      <w:proofErr w:type="spellEnd"/>
      <w:r>
        <w:t xml:space="preserve"> Principle &amp; shifts w/changes </w:t>
      </w:r>
    </w:p>
    <w:p w:rsidR="007E0BD8" w:rsidRDefault="007E0BD8" w:rsidP="007E0BD8">
      <w:pPr>
        <w:pStyle w:val="NoSpacing"/>
      </w:pPr>
      <w:r>
        <w:t xml:space="preserve">                     </w:t>
      </w:r>
      <w:proofErr w:type="gramStart"/>
      <w:r>
        <w:t>in</w:t>
      </w:r>
      <w:proofErr w:type="gramEnd"/>
      <w:r>
        <w:t xml:space="preserve"> </w:t>
      </w:r>
      <w:proofErr w:type="spellStart"/>
      <w:r>
        <w:t>concentration,pressure,temp,volume</w:t>
      </w:r>
      <w:proofErr w:type="spellEnd"/>
      <w:r>
        <w:t>)</w:t>
      </w:r>
    </w:p>
    <w:p w:rsidR="007E0BD8" w:rsidRDefault="007E0BD8" w:rsidP="007E0BD8">
      <w:pPr>
        <w:pStyle w:val="NoSpacing"/>
      </w:pPr>
      <w:r>
        <w:t xml:space="preserve">_____acids &amp; bases </w:t>
      </w:r>
    </w:p>
    <w:p w:rsidR="007E0BD8" w:rsidRDefault="007E0BD8" w:rsidP="007E0BD8">
      <w:pPr>
        <w:pStyle w:val="NoSpacing"/>
      </w:pPr>
      <w:r>
        <w:tab/>
        <w:t>___properties</w:t>
      </w:r>
    </w:p>
    <w:p w:rsidR="007E0BD8" w:rsidRDefault="007E0BD8" w:rsidP="007E0BD8">
      <w:pPr>
        <w:pStyle w:val="NoSpacing"/>
      </w:pPr>
      <w:r>
        <w:tab/>
        <w:t>___</w:t>
      </w:r>
      <w:proofErr w:type="spellStart"/>
      <w:r>
        <w:t>Arrhenius</w:t>
      </w:r>
      <w:proofErr w:type="gramStart"/>
      <w:r>
        <w:t>,Bronsted</w:t>
      </w:r>
      <w:proofErr w:type="gramEnd"/>
      <w:r>
        <w:t>-Lowry,Lewis</w:t>
      </w:r>
      <w:proofErr w:type="spellEnd"/>
    </w:p>
    <w:p w:rsidR="007E0BD8" w:rsidRDefault="007E0BD8" w:rsidP="007E0BD8">
      <w:pPr>
        <w:pStyle w:val="NoSpacing"/>
      </w:pPr>
      <w:r>
        <w:tab/>
        <w:t>___polyprotic acids</w:t>
      </w:r>
    </w:p>
    <w:p w:rsidR="007E0BD8" w:rsidRPr="00743346" w:rsidRDefault="007E0BD8" w:rsidP="007E0BD8">
      <w:pPr>
        <w:pStyle w:val="NoSpacing"/>
      </w:pPr>
      <w:r>
        <w:tab/>
        <w:t>___K</w:t>
      </w:r>
      <w:r w:rsidRPr="00712D63">
        <w:rPr>
          <w:vertAlign w:val="subscript"/>
        </w:rPr>
        <w:t>w</w:t>
      </w:r>
      <w:r>
        <w:t xml:space="preserve"> = [H</w:t>
      </w:r>
      <w:r w:rsidRPr="00712D63">
        <w:rPr>
          <w:vertAlign w:val="subscript"/>
        </w:rPr>
        <w:t>3</w:t>
      </w:r>
      <w:r>
        <w:t>O</w:t>
      </w:r>
      <w:r w:rsidRPr="00712D63">
        <w:rPr>
          <w:vertAlign w:val="superscript"/>
        </w:rPr>
        <w:t>+</w:t>
      </w:r>
      <w:proofErr w:type="gramStart"/>
      <w:r>
        <w:t>][</w:t>
      </w:r>
      <w:proofErr w:type="gramEnd"/>
      <w:r>
        <w:t>OH</w:t>
      </w:r>
      <w:r w:rsidRPr="00712D63">
        <w:rPr>
          <w:vertAlign w:val="superscript"/>
        </w:rPr>
        <w:t>-</w:t>
      </w:r>
      <w:r>
        <w:t>] = 1x10</w:t>
      </w:r>
      <w:r w:rsidRPr="00E359BF">
        <w:rPr>
          <w:vertAlign w:val="superscript"/>
        </w:rPr>
        <w:t>-14</w:t>
      </w:r>
    </w:p>
    <w:p w:rsidR="007E0BD8" w:rsidRDefault="007E0BD8" w:rsidP="007E0BD8">
      <w:pPr>
        <w:pStyle w:val="NoSpacing"/>
      </w:pPr>
      <w:r>
        <w:t xml:space="preserve">           </w:t>
      </w:r>
      <w:r>
        <w:tab/>
        <w:t>___conjugate acid/base pairs</w:t>
      </w:r>
    </w:p>
    <w:p w:rsidR="007E0BD8" w:rsidRDefault="007E0BD8" w:rsidP="007E0BD8">
      <w:pPr>
        <w:pStyle w:val="NoSpacing"/>
      </w:pPr>
      <w:r>
        <w:tab/>
        <w:t xml:space="preserve">___recognize strong &amp; weak electrolytes </w:t>
      </w:r>
    </w:p>
    <w:p w:rsidR="007E0BD8" w:rsidRDefault="007E0BD8" w:rsidP="007E0BD8">
      <w:pPr>
        <w:pStyle w:val="NoSpacing"/>
      </w:pPr>
      <w:r>
        <w:tab/>
        <w:t>___pH scale, indicators, pH meter</w:t>
      </w:r>
    </w:p>
    <w:p w:rsidR="007E0BD8" w:rsidRDefault="007E0BD8" w:rsidP="007E0BD8">
      <w:pPr>
        <w:pStyle w:val="NoSpacing"/>
      </w:pPr>
      <w:r>
        <w:tab/>
        <w:t>___</w:t>
      </w:r>
      <w:proofErr w:type="spellStart"/>
      <w:r>
        <w:t>K</w:t>
      </w:r>
      <w:r w:rsidRPr="00712D63">
        <w:rPr>
          <w:vertAlign w:val="subscript"/>
        </w:rPr>
        <w:t>a</w:t>
      </w:r>
      <w:proofErr w:type="spellEnd"/>
      <w:r>
        <w:t>, K</w:t>
      </w:r>
      <w:r w:rsidRPr="00712D63">
        <w:rPr>
          <w:vertAlign w:val="subscript"/>
        </w:rPr>
        <w:t>b</w:t>
      </w:r>
      <w:r>
        <w:t xml:space="preserve">, </w:t>
      </w:r>
      <w:proofErr w:type="spellStart"/>
      <w:r>
        <w:t>K</w:t>
      </w:r>
      <w:r w:rsidRPr="00712D63">
        <w:rPr>
          <w:vertAlign w:val="subscript"/>
        </w:rPr>
        <w:t>sp</w:t>
      </w:r>
      <w:proofErr w:type="spellEnd"/>
    </w:p>
    <w:p w:rsidR="007E0BD8" w:rsidRDefault="007E0BD8" w:rsidP="007E0BD8">
      <w:pPr>
        <w:pStyle w:val="NoSpacing"/>
      </w:pPr>
      <w:r>
        <w:tab/>
        <w:t>___</w:t>
      </w:r>
      <w:proofErr w:type="spellStart"/>
      <w:r>
        <w:t>calc</w:t>
      </w:r>
      <w:proofErr w:type="spellEnd"/>
      <w:r>
        <w:t xml:space="preserve"> pH &amp; pOH</w:t>
      </w:r>
    </w:p>
    <w:p w:rsidR="007E0BD8" w:rsidRDefault="007E0BD8" w:rsidP="007E0BD8">
      <w:pPr>
        <w:pStyle w:val="NoSpacing"/>
      </w:pPr>
      <w:r>
        <w:tab/>
        <w:t>___</w:t>
      </w:r>
      <w:proofErr w:type="spellStart"/>
      <w:r>
        <w:t>pKa</w:t>
      </w:r>
      <w:proofErr w:type="spellEnd"/>
      <w:r>
        <w:t xml:space="preserve">, </w:t>
      </w:r>
      <w:proofErr w:type="spellStart"/>
      <w:r>
        <w:t>pKb</w:t>
      </w:r>
      <w:proofErr w:type="spellEnd"/>
      <w:r>
        <w:t>, Henderson-Hasselbalch</w:t>
      </w:r>
    </w:p>
    <w:p w:rsidR="007E0BD8" w:rsidRDefault="007E0BD8" w:rsidP="007E0BD8">
      <w:pPr>
        <w:pStyle w:val="NoSpacing"/>
      </w:pPr>
      <w:r>
        <w:tab/>
        <w:t>___analyze titration curves</w:t>
      </w:r>
    </w:p>
    <w:p w:rsidR="007E0BD8" w:rsidRDefault="007E0BD8" w:rsidP="007E0BD8">
      <w:pPr>
        <w:pStyle w:val="NoSpacing"/>
      </w:pPr>
      <w:r>
        <w:lastRenderedPageBreak/>
        <w:tab/>
      </w:r>
    </w:p>
    <w:p w:rsidR="007E0BD8" w:rsidRDefault="007E0BD8" w:rsidP="007E0BD8">
      <w:pPr>
        <w:pStyle w:val="NoSpacing"/>
      </w:pPr>
      <w:r>
        <w:tab/>
      </w: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7E0BD8" w:rsidRDefault="007E0BD8" w:rsidP="007E0BD8">
      <w:pPr>
        <w:pStyle w:val="NoSpacing"/>
      </w:pPr>
    </w:p>
    <w:p w:rsidR="00956409" w:rsidRDefault="00956409" w:rsidP="007E0BD8">
      <w:pPr>
        <w:pStyle w:val="NoSpacing"/>
      </w:pPr>
    </w:p>
    <w:sectPr w:rsidR="00956409" w:rsidSect="006413A6">
      <w:type w:val="continuous"/>
      <w:pgSz w:w="12240" w:h="15840"/>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D8"/>
    <w:rsid w:val="007E0BD8"/>
    <w:rsid w:val="00956409"/>
    <w:rsid w:val="00A06B76"/>
    <w:rsid w:val="00B71305"/>
    <w:rsid w:val="00DB6513"/>
    <w:rsid w:val="00F6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3E3C7-B96D-4C13-8706-F1DC7850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BD8"/>
    <w:pPr>
      <w:spacing w:after="0" w:line="240" w:lineRule="auto"/>
    </w:pPr>
  </w:style>
  <w:style w:type="character" w:styleId="Hyperlink">
    <w:name w:val="Hyperlink"/>
    <w:basedOn w:val="DefaultParagraphFont"/>
    <w:uiPriority w:val="99"/>
    <w:unhideWhenUsed/>
    <w:rsid w:val="007E0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tes.google.com/a/rcs.rang.k12.va.us/ba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SherryB</dc:creator>
  <cp:keywords/>
  <dc:description/>
  <cp:lastModifiedBy>Christina Burkhardt</cp:lastModifiedBy>
  <cp:revision>2</cp:revision>
  <dcterms:created xsi:type="dcterms:W3CDTF">2017-05-15T17:04:00Z</dcterms:created>
  <dcterms:modified xsi:type="dcterms:W3CDTF">2017-05-15T17:04:00Z</dcterms:modified>
</cp:coreProperties>
</file>